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 xml:space="preserve">UNIWERSYTET MEDYCZNY W 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sz w:val="20"/>
          <w:szCs w:val="20"/>
          <w:rtl w:val="0"/>
          <w:lang w:val="de-DE"/>
        </w:rPr>
        <w:t>ODZI</w:t>
      </w: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WYDZIA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Ł </w:t>
      </w:r>
      <w:r>
        <w:rPr>
          <w:rFonts w:ascii="Trebuchet MS" w:hAnsi="Trebuchet MS"/>
          <w:sz w:val="20"/>
          <w:szCs w:val="20"/>
          <w:rtl w:val="0"/>
          <w:lang w:val="de-DE"/>
        </w:rPr>
        <w:t>LEKARSKI</w:t>
      </w: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ODDZIA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Ł </w:t>
      </w:r>
      <w:r>
        <w:rPr>
          <w:rFonts w:ascii="Trebuchet MS" w:hAnsi="Trebuchet MS"/>
          <w:sz w:val="20"/>
          <w:szCs w:val="20"/>
          <w:rtl w:val="0"/>
          <w:lang w:val="de-DE"/>
        </w:rPr>
        <w:t>STOMATOLOGICZNY</w:t>
      </w: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REGULAMIN EGZAMINU mini OSCE</w:t>
      </w:r>
    </w:p>
    <w:p>
      <w:pPr>
        <w:pStyle w:val="Normal.0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STUDIA JEDNOLITE MAGISTERSKIE</w:t>
      </w:r>
    </w:p>
    <w:p>
      <w:pPr>
        <w:pStyle w:val="Normal.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 xml:space="preserve">KIERUNEK LEKARSKO 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– </w:t>
      </w:r>
      <w:r>
        <w:rPr>
          <w:rFonts w:ascii="Trebuchet MS" w:hAnsi="Trebuchet MS"/>
          <w:sz w:val="20"/>
          <w:szCs w:val="20"/>
          <w:rtl w:val="0"/>
          <w:lang w:val="de-DE"/>
        </w:rPr>
        <w:t>DENTYSTYCZNY</w:t>
      </w: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1417" w:right="1417" w:bottom="1417" w:left="1417" w:header="708" w:footer="708"/>
          <w:bidi w:val="0"/>
        </w:sect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rebuchet MS" w:hAnsi="Trebuchet MS"/>
          <w:b w:val="1"/>
          <w:bCs w:val="1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>Podstawa prawna</w:t>
      </w:r>
    </w:p>
    <w:p>
      <w:pPr>
        <w:pStyle w:val="List Paragraph"/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</w:tabs>
        <w:ind w:left="283" w:hanging="283"/>
        <w:jc w:val="both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Rozporz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dzenie Ministra Nauki i Szkolnictwa Wy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szego z dnia 9 maja 2012 r. w sprawie standard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 kszta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cenia dla kierunk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 studi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 xml:space="preserve">w: lekarskiego, lekarsko </w:t>
      </w:r>
      <w:r>
        <w:rPr>
          <w:rFonts w:ascii="Trebuchet MS" w:hAnsi="Trebuchet MS" w:hint="default"/>
          <w:sz w:val="20"/>
          <w:szCs w:val="20"/>
          <w:rtl w:val="0"/>
        </w:rPr>
        <w:t xml:space="preserve">– </w:t>
      </w:r>
      <w:r>
        <w:rPr>
          <w:rFonts w:ascii="Trebuchet MS" w:hAnsi="Trebuchet MS"/>
          <w:sz w:val="20"/>
          <w:szCs w:val="20"/>
          <w:rtl w:val="0"/>
        </w:rPr>
        <w:t>dentystycznego, farmacji i piel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gniarstwa (Dz. U. 2012 poz. 631)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Dyrektywa 2005/36/WE Parlamentu Europejskiego i Rady z dnia 7 wrze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nia 2005 r. w sprawie uznania kwalifikacji zawodowych</w:t>
      </w:r>
    </w:p>
    <w:p>
      <w:pPr>
        <w:pStyle w:val="List Paragraph"/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</w:tabs>
        <w:ind w:left="850" w:hanging="283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rebuchet MS" w:hAnsi="Trebuchet MS"/>
          <w:b w:val="1"/>
          <w:bCs w:val="1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>Postanowienia og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lne</w:t>
      </w:r>
    </w:p>
    <w:p>
      <w:pPr>
        <w:pStyle w:val="Normal.0"/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</w:tabs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§ </w:t>
      </w:r>
      <w:r>
        <w:rPr>
          <w:rFonts w:ascii="Trebuchet MS" w:hAnsi="Trebuchet MS"/>
          <w:sz w:val="20"/>
          <w:szCs w:val="20"/>
          <w:rtl w:val="0"/>
          <w:lang w:val="de-DE"/>
        </w:rPr>
        <w:t>1</w:t>
      </w:r>
    </w:p>
    <w:p>
      <w:pPr>
        <w:pStyle w:val="Normal.0"/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</w:tabs>
        <w:ind w:left="567" w:firstLine="0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</w:tabs>
        <w:ind w:left="567" w:firstLin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W toku studi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 xml:space="preserve">w jednolitych magisterskich na kierunku lekarsko 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– </w:t>
      </w:r>
      <w:r>
        <w:rPr>
          <w:rFonts w:ascii="Trebuchet MS" w:hAnsi="Trebuchet MS"/>
          <w:sz w:val="20"/>
          <w:szCs w:val="20"/>
          <w:rtl w:val="0"/>
          <w:lang w:val="de-DE"/>
        </w:rPr>
        <w:t xml:space="preserve">dentystycznym przeprowadzany jest egzamin mini OSCE. </w:t>
      </w:r>
    </w:p>
    <w:p>
      <w:pPr>
        <w:pStyle w:val="Normal.0"/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</w:tabs>
        <w:ind w:left="567" w:firstLin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Egzamin ten obejmuje sprawdzenie wiedzy i umiej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sz w:val="20"/>
          <w:szCs w:val="20"/>
          <w:rtl w:val="0"/>
          <w:lang w:val="de-DE"/>
        </w:rPr>
        <w:t>tno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ś</w:t>
      </w:r>
      <w:r>
        <w:rPr>
          <w:rFonts w:ascii="Trebuchet MS" w:hAnsi="Trebuchet MS"/>
          <w:sz w:val="20"/>
          <w:szCs w:val="20"/>
          <w:rtl w:val="0"/>
          <w:lang w:val="de-DE"/>
        </w:rPr>
        <w:t>ci praktycznych zdobytych do 8 semestru studi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>w.</w:t>
      </w:r>
    </w:p>
    <w:p>
      <w:pPr>
        <w:pStyle w:val="Normal.0"/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</w:tabs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§ </w:t>
      </w:r>
      <w:r>
        <w:rPr>
          <w:rFonts w:ascii="Trebuchet MS" w:hAnsi="Trebuchet MS"/>
          <w:sz w:val="20"/>
          <w:szCs w:val="20"/>
          <w:rtl w:val="0"/>
          <w:lang w:val="de-DE"/>
        </w:rPr>
        <w:t>2</w:t>
      </w:r>
    </w:p>
    <w:p>
      <w:pPr>
        <w:pStyle w:val="Normal.0"/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</w:tabs>
        <w:ind w:left="567" w:firstLine="0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</w:tabs>
        <w:ind w:left="567" w:firstLin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Przyst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ą</w:t>
      </w:r>
      <w:r>
        <w:rPr>
          <w:rFonts w:ascii="Trebuchet MS" w:hAnsi="Trebuchet MS"/>
          <w:sz w:val="20"/>
          <w:szCs w:val="20"/>
          <w:rtl w:val="0"/>
          <w:lang w:val="de-DE"/>
        </w:rPr>
        <w:t>pienie do egzaminu mini OSCE jest dobrowolne i jest zg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sz w:val="20"/>
          <w:szCs w:val="20"/>
          <w:rtl w:val="0"/>
          <w:lang w:val="de-DE"/>
        </w:rPr>
        <w:t>oszone Koordynatorowi Egzaminu OSCE, zwanego dalej Koordynatorem, powo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sz w:val="20"/>
          <w:szCs w:val="20"/>
          <w:rtl w:val="0"/>
          <w:lang w:val="de-DE"/>
        </w:rPr>
        <w:t xml:space="preserve">anego przez </w:t>
      </w:r>
      <w:r>
        <w:rPr>
          <w:rFonts w:ascii="Trebuchet MS" w:hAnsi="Trebuchet MS"/>
          <w:sz w:val="20"/>
          <w:szCs w:val="20"/>
          <w:rtl w:val="0"/>
        </w:rPr>
        <w:t>Prodziekana ds. Kszta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cenia - Kierownika</w:t>
      </w:r>
      <w:r>
        <w:rPr>
          <w:rFonts w:ascii="Trebuchet MS" w:hAnsi="Trebuchet MS"/>
          <w:sz w:val="20"/>
          <w:szCs w:val="20"/>
          <w:rtl w:val="0"/>
          <w:lang w:val="de-DE"/>
        </w:rPr>
        <w:t xml:space="preserve"> </w:t>
      </w:r>
      <w:r>
        <w:rPr>
          <w:rFonts w:ascii="Trebuchet MS" w:hAnsi="Trebuchet MS"/>
          <w:sz w:val="20"/>
          <w:szCs w:val="20"/>
          <w:rtl w:val="0"/>
        </w:rPr>
        <w:t>Od</w:t>
      </w:r>
      <w:r>
        <w:rPr>
          <w:rFonts w:ascii="Trebuchet MS" w:hAnsi="Trebuchet MS"/>
          <w:sz w:val="20"/>
          <w:szCs w:val="20"/>
          <w:rtl w:val="0"/>
          <w:lang w:val="de-DE"/>
        </w:rPr>
        <w:t>dzia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sz w:val="20"/>
          <w:szCs w:val="20"/>
          <w:rtl w:val="0"/>
          <w:lang w:val="de-DE"/>
        </w:rPr>
        <w:t>u</w:t>
      </w:r>
      <w:r>
        <w:rPr>
          <w:rFonts w:ascii="Trebuchet MS" w:hAnsi="Trebuchet MS"/>
          <w:sz w:val="20"/>
          <w:szCs w:val="20"/>
          <w:rtl w:val="0"/>
        </w:rPr>
        <w:t xml:space="preserve"> Stomatologicznego</w:t>
      </w:r>
      <w:r>
        <w:rPr>
          <w:rFonts w:ascii="Trebuchet MS" w:hAnsi="Trebuchet MS"/>
          <w:sz w:val="20"/>
          <w:szCs w:val="20"/>
          <w:rtl w:val="0"/>
          <w:lang w:val="de-DE"/>
        </w:rPr>
        <w:t>.</w:t>
      </w:r>
    </w:p>
    <w:p>
      <w:pPr>
        <w:pStyle w:val="Normal.0"/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</w:tabs>
        <w:ind w:left="850" w:firstLine="230"/>
        <w:jc w:val="both"/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§ </w:t>
      </w:r>
      <w:r>
        <w:rPr>
          <w:rFonts w:ascii="Trebuchet MS" w:hAnsi="Trebuchet MS"/>
          <w:sz w:val="20"/>
          <w:szCs w:val="20"/>
          <w:rtl w:val="0"/>
          <w:lang w:val="de-DE"/>
        </w:rPr>
        <w:t>3</w:t>
      </w:r>
    </w:p>
    <w:p>
      <w:pPr>
        <w:pStyle w:val="Normal.0"/>
        <w:ind w:left="1080" w:firstLine="0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Do egzaminu mini OSCE przyst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puj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studenci w sesji egzaminacyjnej po si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dmym semestrze nauki.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Egzamin mini OSCE odbywa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w terminie ustalonym przez Koordynatora, do wiadomo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 Prodziekana ds. Kszta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cenia</w:t>
      </w:r>
      <w:r>
        <w:rPr>
          <w:rFonts w:ascii="Trebuchet MS" w:hAnsi="Trebuchet MS"/>
          <w:sz w:val="20"/>
          <w:szCs w:val="20"/>
          <w:rtl w:val="0"/>
        </w:rPr>
        <w:t>-Kierownika Oddzia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 xml:space="preserve">u i </w:t>
      </w:r>
      <w:r>
        <w:rPr>
          <w:rFonts w:ascii="Trebuchet MS" w:hAnsi="Trebuchet MS"/>
          <w:sz w:val="20"/>
          <w:szCs w:val="20"/>
          <w:rtl w:val="0"/>
        </w:rPr>
        <w:t>Prodziekana Wydzia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u Lekarskiego ds. Rozwoju Nauczania Oddzia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u Stomatologicznego. Termin egzaminu podaje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do wiadomo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  <w:lang w:val="it-IT"/>
        </w:rPr>
        <w:t>ci student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 nie p</w:t>
      </w:r>
      <w:r>
        <w:rPr>
          <w:rFonts w:ascii="Trebuchet MS" w:hAnsi="Trebuchet MS" w:hint="default"/>
          <w:sz w:val="20"/>
          <w:szCs w:val="20"/>
          <w:rtl w:val="0"/>
        </w:rPr>
        <w:t>óź</w:t>
      </w:r>
      <w:r>
        <w:rPr>
          <w:rFonts w:ascii="Trebuchet MS" w:hAnsi="Trebuchet MS"/>
          <w:sz w:val="20"/>
          <w:szCs w:val="20"/>
          <w:rtl w:val="0"/>
        </w:rPr>
        <w:t>niej ni</w:t>
      </w:r>
      <w:r>
        <w:rPr>
          <w:rFonts w:ascii="Trebuchet MS" w:hAnsi="Trebuchet MS" w:hint="default"/>
          <w:sz w:val="20"/>
          <w:szCs w:val="20"/>
          <w:rtl w:val="0"/>
        </w:rPr>
        <w:t xml:space="preserve">ż </w:t>
      </w:r>
      <w:r>
        <w:rPr>
          <w:rFonts w:ascii="Trebuchet MS" w:hAnsi="Trebuchet MS"/>
          <w:sz w:val="20"/>
          <w:szCs w:val="20"/>
          <w:rtl w:val="0"/>
        </w:rPr>
        <w:t>2 miesi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ce przed egzaminem.</w:t>
      </w:r>
    </w:p>
    <w:p>
      <w:pPr>
        <w:pStyle w:val="Normal.0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Trebuchet MS" w:hAnsi="Trebuchet MS"/>
          <w:b w:val="1"/>
          <w:bCs w:val="1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>Regulamin szczeg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ół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owy egzaminu mini OSCE</w:t>
      </w:r>
    </w:p>
    <w:p>
      <w:pPr>
        <w:pStyle w:val="Normal.0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§ </w:t>
      </w:r>
      <w:r>
        <w:rPr>
          <w:rFonts w:ascii="Trebuchet MS" w:hAnsi="Trebuchet MS"/>
          <w:sz w:val="20"/>
          <w:szCs w:val="20"/>
          <w:rtl w:val="0"/>
          <w:lang w:val="de-DE"/>
        </w:rPr>
        <w:t>4</w:t>
      </w:r>
    </w:p>
    <w:p>
      <w:pPr>
        <w:pStyle w:val="Normal.0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Celem praktycznego egzaminu mini OSCE jest stwierdzenie opanowania przez student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 praktycznych umiej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tno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 zawodowych w stopniu umo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liwiaj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cym samodzielne i bezpieczne pe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nienie roli zawodowej lekarza dentysty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Ocenie podlegaj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umiej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tno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 z zakresu:</w:t>
      </w:r>
    </w:p>
    <w:p>
      <w:pPr>
        <w:pStyle w:val="List Paragraph"/>
        <w:numPr>
          <w:ilvl w:val="1"/>
          <w:numId w:val="11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Realizowania zada</w:t>
      </w:r>
      <w:r>
        <w:rPr>
          <w:rFonts w:ascii="Trebuchet MS" w:hAnsi="Trebuchet MS" w:hint="default"/>
          <w:sz w:val="20"/>
          <w:szCs w:val="20"/>
          <w:rtl w:val="0"/>
        </w:rPr>
        <w:t xml:space="preserve">ń </w:t>
      </w:r>
      <w:r>
        <w:rPr>
          <w:rFonts w:ascii="Trebuchet MS" w:hAnsi="Trebuchet MS"/>
          <w:sz w:val="20"/>
          <w:szCs w:val="20"/>
          <w:rtl w:val="0"/>
        </w:rPr>
        <w:t>wynikaj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cych z funkcji terapeutycznej, profilaktycznej, rehabilitacyjnej i promowania zdrowia.</w:t>
      </w:r>
    </w:p>
    <w:p>
      <w:pPr>
        <w:pStyle w:val="List Paragraph"/>
        <w:numPr>
          <w:ilvl w:val="1"/>
          <w:numId w:val="11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Realizowania zada</w:t>
      </w:r>
      <w:r>
        <w:rPr>
          <w:rFonts w:ascii="Trebuchet MS" w:hAnsi="Trebuchet MS" w:hint="default"/>
          <w:sz w:val="20"/>
          <w:szCs w:val="20"/>
          <w:rtl w:val="0"/>
        </w:rPr>
        <w:t xml:space="preserve">ń </w:t>
      </w:r>
      <w:r>
        <w:rPr>
          <w:rFonts w:ascii="Trebuchet MS" w:hAnsi="Trebuchet MS"/>
          <w:sz w:val="20"/>
          <w:szCs w:val="20"/>
          <w:rtl w:val="0"/>
        </w:rPr>
        <w:t>na rzecz rozwoju zawodu przyczyniaj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cych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do podnoszenia jako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 opieki zdrowotnej i rozwoju praktyki zawodowej.</w:t>
      </w:r>
    </w:p>
    <w:p>
      <w:pPr>
        <w:pStyle w:val="List Paragraph"/>
        <w:ind w:left="1440" w:firstLine="0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§ </w:t>
      </w:r>
      <w:r>
        <w:rPr>
          <w:rFonts w:ascii="Trebuchet MS" w:hAnsi="Trebuchet MS"/>
          <w:sz w:val="20"/>
          <w:szCs w:val="20"/>
          <w:rtl w:val="0"/>
          <w:lang w:val="de-DE"/>
        </w:rPr>
        <w:t>5</w:t>
      </w: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Praktyczny egzamin mini OSCE przeprowadza Komisja Egzaminacyjna w sk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adzie: Przewodnicz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 (Koordynator) i Cz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onkowie Komisji Egzaminacyjnej (Egzaminatorzy) posiadaj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 kierunkowe wykszta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cenie zawodowe.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Komisj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Egzaminacyjn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powo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 xml:space="preserve">uje </w:t>
      </w:r>
      <w:r>
        <w:rPr>
          <w:rFonts w:ascii="Trebuchet MS" w:hAnsi="Trebuchet MS"/>
          <w:sz w:val="20"/>
          <w:szCs w:val="20"/>
          <w:rtl w:val="0"/>
        </w:rPr>
        <w:t>Prodziekan ds. Kszta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 xml:space="preserve">cenia - Kierownik </w:t>
      </w:r>
      <w:r>
        <w:rPr>
          <w:rFonts w:ascii="Trebuchet MS" w:hAnsi="Trebuchet MS"/>
          <w:sz w:val="20"/>
          <w:szCs w:val="20"/>
          <w:rtl w:val="0"/>
        </w:rPr>
        <w:t>Oddzia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u Stomatologicznego na wniosek Koordynatora miesi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 przed ustalonym terminem egzaminu.</w:t>
      </w:r>
    </w:p>
    <w:p>
      <w:pPr>
        <w:pStyle w:val="List Paragraph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List Paragraph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List Paragrap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List Paragraph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 w:hint="default"/>
          <w:sz w:val="20"/>
          <w:szCs w:val="20"/>
          <w:rtl w:val="0"/>
        </w:rPr>
        <w:t xml:space="preserve">§ </w:t>
      </w:r>
      <w:r>
        <w:rPr>
          <w:rFonts w:ascii="Trebuchet MS" w:hAnsi="Trebuchet MS"/>
          <w:sz w:val="20"/>
          <w:szCs w:val="20"/>
          <w:rtl w:val="0"/>
        </w:rPr>
        <w:t>6</w:t>
      </w:r>
      <w:r>
        <w:rPr>
          <w:rFonts w:ascii="Trebuchet MS" w:hAnsi="Trebuchet MS"/>
          <w:sz w:val="20"/>
          <w:szCs w:val="20"/>
          <w:rtl w:val="0"/>
        </w:rPr>
        <w:t xml:space="preserve"> </w:t>
      </w:r>
    </w:p>
    <w:p>
      <w:pPr>
        <w:pStyle w:val="List Paragraph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List Paragrap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Przygotowanie praktycznego egzaminu mini OSCE</w:t>
      </w:r>
      <w:r>
        <w:rPr>
          <w:rFonts w:ascii="Trebuchet MS" w:hAnsi="Trebuchet MS"/>
          <w:sz w:val="20"/>
          <w:szCs w:val="20"/>
          <w:rtl w:val="0"/>
        </w:rPr>
        <w:t xml:space="preserve"> obejmuje</w:t>
      </w:r>
      <w:r>
        <w:rPr>
          <w:rFonts w:ascii="Trebuchet MS" w:hAnsi="Trebuchet MS"/>
          <w:sz w:val="20"/>
          <w:szCs w:val="20"/>
          <w:rtl w:val="0"/>
        </w:rPr>
        <w:t>:</w:t>
      </w:r>
    </w:p>
    <w:p>
      <w:pPr>
        <w:pStyle w:val="List Paragraph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Ustalenie terminu egzaminu OSCE przez Koordynatora ds. Egzaminu OSCE do wiadomo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 Prodziekana ds. Kszta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cenia</w:t>
      </w:r>
      <w:r>
        <w:rPr>
          <w:rFonts w:ascii="Trebuchet MS" w:hAnsi="Trebuchet MS"/>
          <w:sz w:val="20"/>
          <w:szCs w:val="20"/>
          <w:rtl w:val="0"/>
        </w:rPr>
        <w:t>-Kierownika Oddzia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 xml:space="preserve">u i </w:t>
      </w:r>
      <w:r>
        <w:rPr>
          <w:rFonts w:ascii="Trebuchet MS" w:hAnsi="Trebuchet MS"/>
          <w:sz w:val="20"/>
          <w:szCs w:val="20"/>
          <w:rtl w:val="0"/>
        </w:rPr>
        <w:t>Prodziekana Wydzia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u Lekarskiego ds. Rozwoju Nauczania Oddzia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u Stomatologicznego.</w:t>
      </w:r>
    </w:p>
    <w:p>
      <w:pPr>
        <w:pStyle w:val="List Paragraph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Powo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anie Komisji Egzaminacyjnej przez Prodziekana ds. Kszta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cenia</w:t>
      </w:r>
      <w:r>
        <w:rPr>
          <w:rFonts w:ascii="Trebuchet MS" w:hAnsi="Trebuchet MS"/>
          <w:sz w:val="20"/>
          <w:szCs w:val="20"/>
          <w:rtl w:val="0"/>
        </w:rPr>
        <w:t xml:space="preserve">-Kierownika </w:t>
      </w:r>
      <w:r>
        <w:rPr>
          <w:rFonts w:ascii="Trebuchet MS" w:hAnsi="Trebuchet MS"/>
          <w:sz w:val="20"/>
          <w:szCs w:val="20"/>
          <w:rtl w:val="0"/>
        </w:rPr>
        <w:t>Oddzia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u Stomatologicznego na wniosek Koordynatora ds. Egzaminu mini OSCE</w:t>
      </w:r>
    </w:p>
    <w:p>
      <w:pPr>
        <w:pStyle w:val="List Paragraph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Ustalenie listy os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b przyst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puj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cych do egzaminu, na podstawie list dostarczonych przez Dziekanat Oddzia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u Stomatologicznego.</w:t>
      </w:r>
    </w:p>
    <w:p>
      <w:pPr>
        <w:pStyle w:val="List Paragraph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Ustalenie sk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adu Komisji Egzaminacyjnych oraz liczebno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  <w:lang w:val="it-IT"/>
        </w:rPr>
        <w:t>ci student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 w poszczeg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lnych turach w danym dniu egzaminu przez Przewodnicz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cego Komisji Egzaminacyjnej.</w:t>
      </w:r>
    </w:p>
    <w:p>
      <w:pPr>
        <w:pStyle w:val="List Paragraph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Zapoznanie student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 z organizacj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i przebiegiem egzaminu na zebraniu, odbywaj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cym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nie p</w:t>
      </w:r>
      <w:r>
        <w:rPr>
          <w:rFonts w:ascii="Trebuchet MS" w:hAnsi="Trebuchet MS" w:hint="default"/>
          <w:sz w:val="20"/>
          <w:szCs w:val="20"/>
          <w:rtl w:val="0"/>
        </w:rPr>
        <w:t>óź</w:t>
      </w:r>
      <w:r>
        <w:rPr>
          <w:rFonts w:ascii="Trebuchet MS" w:hAnsi="Trebuchet MS"/>
          <w:sz w:val="20"/>
          <w:szCs w:val="20"/>
          <w:rtl w:val="0"/>
        </w:rPr>
        <w:t>niej ni</w:t>
      </w:r>
      <w:r>
        <w:rPr>
          <w:rFonts w:ascii="Trebuchet MS" w:hAnsi="Trebuchet MS" w:hint="default"/>
          <w:sz w:val="20"/>
          <w:szCs w:val="20"/>
          <w:rtl w:val="0"/>
        </w:rPr>
        <w:t xml:space="preserve">ż </w:t>
      </w:r>
      <w:r>
        <w:rPr>
          <w:rFonts w:ascii="Trebuchet MS" w:hAnsi="Trebuchet MS"/>
          <w:sz w:val="20"/>
          <w:szCs w:val="20"/>
          <w:rtl w:val="0"/>
        </w:rPr>
        <w:t xml:space="preserve">2 tygodnie przed ustalonym terminem egzaminu. </w:t>
      </w:r>
    </w:p>
    <w:p>
      <w:pPr>
        <w:pStyle w:val="List Paragraph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Przygotowanie zada</w:t>
      </w:r>
      <w:r>
        <w:rPr>
          <w:rFonts w:ascii="Trebuchet MS" w:hAnsi="Trebuchet MS" w:hint="default"/>
          <w:sz w:val="20"/>
          <w:szCs w:val="20"/>
          <w:rtl w:val="0"/>
        </w:rPr>
        <w:t xml:space="preserve">ń </w:t>
      </w:r>
      <w:r>
        <w:rPr>
          <w:rFonts w:ascii="Trebuchet MS" w:hAnsi="Trebuchet MS"/>
          <w:sz w:val="20"/>
          <w:szCs w:val="20"/>
          <w:rtl w:val="0"/>
        </w:rPr>
        <w:t>egzaminacyjnych na poszczeg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lne stacje.</w:t>
      </w:r>
    </w:p>
    <w:p>
      <w:pPr>
        <w:pStyle w:val="List Paragraph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Przygotowanie infrastruktury egzaminu. Opracowanie organizacji i przebiegu egzaminu.</w:t>
      </w: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§ </w:t>
      </w:r>
      <w:r>
        <w:rPr>
          <w:rFonts w:ascii="Trebuchet MS" w:hAnsi="Trebuchet MS"/>
          <w:sz w:val="20"/>
          <w:szCs w:val="20"/>
          <w:rtl w:val="0"/>
        </w:rPr>
        <w:t>7</w:t>
      </w:r>
    </w:p>
    <w:p>
      <w:pPr>
        <w:pStyle w:val="List Paragraph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List Paragraph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Do zada</w:t>
      </w:r>
      <w:r>
        <w:rPr>
          <w:rFonts w:ascii="Trebuchet MS" w:hAnsi="Trebuchet MS" w:hint="default"/>
          <w:sz w:val="20"/>
          <w:szCs w:val="20"/>
          <w:rtl w:val="0"/>
        </w:rPr>
        <w:t>ń</w:t>
      </w:r>
      <w:r>
        <w:rPr>
          <w:rFonts w:ascii="Trebuchet MS" w:hAnsi="Trebuchet MS"/>
          <w:sz w:val="20"/>
          <w:szCs w:val="20"/>
          <w:rtl w:val="0"/>
        </w:rPr>
        <w:t xml:space="preserve"> Koordynatora Egzaminu OSCE nale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 xml:space="preserve">y przygotowanie i organizacja egzaminu </w:t>
      </w:r>
      <w:r>
        <w:rPr>
          <w:rFonts w:ascii="Trebuchet MS" w:hAnsi="Trebuchet MS"/>
          <w:sz w:val="20"/>
          <w:szCs w:val="20"/>
          <w:rtl w:val="0"/>
        </w:rPr>
        <w:t xml:space="preserve">na kierunku lekarsko </w:t>
      </w:r>
      <w:r>
        <w:rPr>
          <w:rFonts w:ascii="Trebuchet MS" w:hAnsi="Trebuchet MS" w:hint="default"/>
          <w:sz w:val="20"/>
          <w:szCs w:val="20"/>
          <w:rtl w:val="0"/>
        </w:rPr>
        <w:t xml:space="preserve">– </w:t>
      </w:r>
      <w:r>
        <w:rPr>
          <w:rFonts w:ascii="Trebuchet MS" w:hAnsi="Trebuchet MS"/>
          <w:sz w:val="20"/>
          <w:szCs w:val="20"/>
          <w:rtl w:val="0"/>
        </w:rPr>
        <w:t>dentystycznym</w:t>
      </w:r>
      <w:r>
        <w:rPr>
          <w:rFonts w:ascii="Trebuchet MS" w:hAnsi="Trebuchet MS"/>
          <w:sz w:val="20"/>
          <w:szCs w:val="20"/>
          <w:rtl w:val="0"/>
        </w:rPr>
        <w:t xml:space="preserve"> jak w </w:t>
      </w:r>
      <w:r>
        <w:rPr>
          <w:rFonts w:ascii="Trebuchet MS" w:hAnsi="Trebuchet MS" w:hint="default"/>
          <w:sz w:val="20"/>
          <w:szCs w:val="20"/>
          <w:rtl w:val="0"/>
        </w:rPr>
        <w:t xml:space="preserve">§ </w:t>
      </w:r>
      <w:r>
        <w:rPr>
          <w:rFonts w:ascii="Trebuchet MS" w:hAnsi="Trebuchet MS"/>
          <w:sz w:val="20"/>
          <w:szCs w:val="20"/>
          <w:rtl w:val="0"/>
        </w:rPr>
        <w:t>7</w:t>
      </w:r>
      <w:r>
        <w:rPr>
          <w:rFonts w:ascii="Trebuchet MS" w:hAnsi="Trebuchet MS"/>
          <w:sz w:val="20"/>
          <w:szCs w:val="20"/>
          <w:rtl w:val="0"/>
        </w:rPr>
        <w:t>, a w szczeg</w:t>
      </w:r>
      <w:r>
        <w:rPr>
          <w:rFonts w:ascii="Trebuchet MS" w:hAnsi="Trebuchet MS" w:hint="default"/>
          <w:sz w:val="20"/>
          <w:szCs w:val="20"/>
          <w:rtl w:val="0"/>
        </w:rPr>
        <w:t>ó</w:t>
      </w:r>
      <w:r>
        <w:rPr>
          <w:rFonts w:ascii="Trebuchet MS" w:hAnsi="Trebuchet MS"/>
          <w:sz w:val="20"/>
          <w:szCs w:val="20"/>
          <w:rtl w:val="0"/>
        </w:rPr>
        <w:t>lno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ci:</w:t>
      </w:r>
    </w:p>
    <w:p>
      <w:pPr>
        <w:pStyle w:val="List Paragraph"/>
        <w:numPr>
          <w:ilvl w:val="2"/>
          <w:numId w:val="1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Stworzenie Zespo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 xml:space="preserve">u ds egzaminu OSCE </w:t>
      </w:r>
      <w:r>
        <w:rPr>
          <w:rFonts w:ascii="Trebuchet MS" w:hAnsi="Trebuchet MS"/>
          <w:sz w:val="20"/>
          <w:szCs w:val="20"/>
          <w:rtl w:val="0"/>
        </w:rPr>
        <w:t xml:space="preserve">na kierunku lekarsko </w:t>
      </w:r>
      <w:r>
        <w:rPr>
          <w:rFonts w:ascii="Trebuchet MS" w:hAnsi="Trebuchet MS" w:hint="default"/>
          <w:sz w:val="20"/>
          <w:szCs w:val="20"/>
          <w:rtl w:val="0"/>
        </w:rPr>
        <w:t xml:space="preserve">– </w:t>
      </w:r>
      <w:r>
        <w:rPr>
          <w:rFonts w:ascii="Trebuchet MS" w:hAnsi="Trebuchet MS"/>
          <w:sz w:val="20"/>
          <w:szCs w:val="20"/>
          <w:rtl w:val="0"/>
        </w:rPr>
        <w:t>dentystycznym</w:t>
      </w:r>
      <w:r>
        <w:rPr>
          <w:rFonts w:ascii="Trebuchet MS" w:hAnsi="Trebuchet MS"/>
          <w:sz w:val="20"/>
          <w:szCs w:val="20"/>
          <w:rtl w:val="0"/>
        </w:rPr>
        <w:t xml:space="preserve"> b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d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cych przedstawicielami poszczeg</w:t>
      </w:r>
      <w:r>
        <w:rPr>
          <w:rFonts w:ascii="Trebuchet MS" w:hAnsi="Trebuchet MS" w:hint="default"/>
          <w:sz w:val="20"/>
          <w:szCs w:val="20"/>
          <w:rtl w:val="0"/>
        </w:rPr>
        <w:t>ó</w:t>
      </w:r>
      <w:r>
        <w:rPr>
          <w:rFonts w:ascii="Trebuchet MS" w:hAnsi="Trebuchet MS"/>
          <w:sz w:val="20"/>
          <w:szCs w:val="20"/>
          <w:rtl w:val="0"/>
        </w:rPr>
        <w:t>lnych Zak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ad</w:t>
      </w:r>
      <w:r>
        <w:rPr>
          <w:rFonts w:ascii="Trebuchet MS" w:hAnsi="Trebuchet MS" w:hint="default"/>
          <w:sz w:val="20"/>
          <w:szCs w:val="20"/>
          <w:rtl w:val="0"/>
        </w:rPr>
        <w:t>ó</w:t>
      </w:r>
      <w:r>
        <w:rPr>
          <w:rFonts w:ascii="Trebuchet MS" w:hAnsi="Trebuchet MS"/>
          <w:sz w:val="20"/>
          <w:szCs w:val="20"/>
          <w:rtl w:val="0"/>
        </w:rPr>
        <w:t>w/jednostek kierunku</w:t>
      </w:r>
    </w:p>
    <w:p>
      <w:pPr>
        <w:pStyle w:val="List Paragraph"/>
        <w:numPr>
          <w:ilvl w:val="2"/>
          <w:numId w:val="1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Wyznaczenie autor</w:t>
      </w:r>
      <w:r>
        <w:rPr>
          <w:rFonts w:ascii="Trebuchet MS" w:hAnsi="Trebuchet MS" w:hint="default"/>
          <w:sz w:val="20"/>
          <w:szCs w:val="20"/>
          <w:rtl w:val="0"/>
        </w:rPr>
        <w:t>ó</w:t>
      </w:r>
      <w:r>
        <w:rPr>
          <w:rFonts w:ascii="Trebuchet MS" w:hAnsi="Trebuchet MS"/>
          <w:sz w:val="20"/>
          <w:szCs w:val="20"/>
          <w:rtl w:val="0"/>
        </w:rPr>
        <w:t xml:space="preserve">w stacji </w:t>
      </w:r>
    </w:p>
    <w:p>
      <w:pPr>
        <w:pStyle w:val="List Paragraph"/>
        <w:numPr>
          <w:ilvl w:val="2"/>
          <w:numId w:val="1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 xml:space="preserve">Stworzenie bazy stacji egzaminacyjnych na potrzeby egzaminu </w:t>
      </w:r>
    </w:p>
    <w:p>
      <w:pPr>
        <w:pStyle w:val="List Paragraph"/>
        <w:numPr>
          <w:ilvl w:val="2"/>
          <w:numId w:val="1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Przygotowanie merytoryczne kadry dydaktycznej (Egzaminator</w:t>
      </w:r>
      <w:r>
        <w:rPr>
          <w:rFonts w:ascii="Trebuchet MS" w:hAnsi="Trebuchet MS" w:hint="default"/>
          <w:sz w:val="20"/>
          <w:szCs w:val="20"/>
          <w:rtl w:val="0"/>
        </w:rPr>
        <w:t>ó</w:t>
      </w:r>
      <w:r>
        <w:rPr>
          <w:rFonts w:ascii="Trebuchet MS" w:hAnsi="Trebuchet MS"/>
          <w:sz w:val="20"/>
          <w:szCs w:val="20"/>
          <w:rtl w:val="0"/>
        </w:rPr>
        <w:t>w) do prawid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owego przeprowadzenia egzaminu</w:t>
      </w:r>
    </w:p>
    <w:p>
      <w:pPr>
        <w:pStyle w:val="List Paragraph"/>
        <w:numPr>
          <w:ilvl w:val="2"/>
          <w:numId w:val="1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Ustalenie terminarza egzaminu</w:t>
      </w:r>
    </w:p>
    <w:p>
      <w:pPr>
        <w:pStyle w:val="List Paragraph"/>
        <w:numPr>
          <w:ilvl w:val="2"/>
          <w:numId w:val="1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Przygotowanie regulaminu i przewodnika egzaminu OSCE</w:t>
      </w:r>
    </w:p>
    <w:p>
      <w:pPr>
        <w:pStyle w:val="List Paragraph"/>
        <w:numPr>
          <w:ilvl w:val="2"/>
          <w:numId w:val="1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Przygotowanie dokument</w:t>
      </w:r>
      <w:r>
        <w:rPr>
          <w:rFonts w:ascii="Trebuchet MS" w:hAnsi="Trebuchet MS" w:hint="default"/>
          <w:sz w:val="20"/>
          <w:szCs w:val="20"/>
          <w:rtl w:val="0"/>
        </w:rPr>
        <w:t>ó</w:t>
      </w:r>
      <w:r>
        <w:rPr>
          <w:rFonts w:ascii="Trebuchet MS" w:hAnsi="Trebuchet MS"/>
          <w:sz w:val="20"/>
          <w:szCs w:val="20"/>
          <w:rtl w:val="0"/>
        </w:rPr>
        <w:t>w stacji koniecznych do przeprowadzenia egzaminu</w:t>
      </w:r>
    </w:p>
    <w:p>
      <w:pPr>
        <w:pStyle w:val="List Paragraph"/>
        <w:numPr>
          <w:ilvl w:val="2"/>
          <w:numId w:val="1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Organizacja sal i technicznych aspekt</w:t>
      </w:r>
      <w:r>
        <w:rPr>
          <w:rFonts w:ascii="Trebuchet MS" w:hAnsi="Trebuchet MS" w:hint="default"/>
          <w:sz w:val="20"/>
          <w:szCs w:val="20"/>
          <w:rtl w:val="0"/>
        </w:rPr>
        <w:t>ó</w:t>
      </w:r>
      <w:r>
        <w:rPr>
          <w:rFonts w:ascii="Trebuchet MS" w:hAnsi="Trebuchet MS"/>
          <w:sz w:val="20"/>
          <w:szCs w:val="20"/>
          <w:rtl w:val="0"/>
        </w:rPr>
        <w:t>w egzaminu</w:t>
      </w:r>
    </w:p>
    <w:p>
      <w:pPr>
        <w:pStyle w:val="List Paragraph"/>
        <w:numPr>
          <w:ilvl w:val="2"/>
          <w:numId w:val="1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 xml:space="preserve">Sprawowanie opieki nad przebiegiem egzaminu </w:t>
      </w:r>
    </w:p>
    <w:p>
      <w:pPr>
        <w:pStyle w:val="List Paragraph"/>
        <w:numPr>
          <w:ilvl w:val="2"/>
          <w:numId w:val="1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Wyst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pienie z Wnioskiem do Kierownika oddzia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u o powo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anie Komisji Egzaminacyjnej Egzaminu OSCE</w:t>
      </w: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§ </w:t>
      </w:r>
      <w:r>
        <w:rPr>
          <w:rFonts w:ascii="Trebuchet MS" w:hAnsi="Trebuchet MS"/>
          <w:sz w:val="20"/>
          <w:szCs w:val="20"/>
          <w:rtl w:val="0"/>
        </w:rPr>
        <w:t>8</w:t>
      </w:r>
    </w:p>
    <w:p>
      <w:pPr>
        <w:pStyle w:val="List Paragraph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List Paragraph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Komisj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 xml:space="preserve"> Egzaminacyjn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OSCE powo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 xml:space="preserve">uje </w:t>
      </w:r>
      <w:r>
        <w:rPr>
          <w:rFonts w:ascii="Trebuchet MS" w:hAnsi="Trebuchet MS"/>
          <w:sz w:val="20"/>
          <w:szCs w:val="20"/>
          <w:rtl w:val="0"/>
        </w:rPr>
        <w:t>Prodziekana ds. Kszta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cenia</w:t>
      </w:r>
      <w:r>
        <w:rPr>
          <w:rFonts w:ascii="Trebuchet MS" w:hAnsi="Trebuchet MS"/>
          <w:sz w:val="20"/>
          <w:szCs w:val="20"/>
          <w:rtl w:val="0"/>
        </w:rPr>
        <w:t>-Kierownik Oddzia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u na wniosek Koordynatora. W sk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ad komisji Egzaminacyjnej wchodz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: Koordynator (przewodnicz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 komisji) i Egzaminatorzy.</w:t>
      </w:r>
    </w:p>
    <w:p>
      <w:pPr>
        <w:pStyle w:val="List Paragraph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List Paragraph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Przewodnicz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 Komisji Egzaminacyjnej:</w:t>
      </w:r>
    </w:p>
    <w:p>
      <w:pPr>
        <w:pStyle w:val="List Paragraph"/>
        <w:numPr>
          <w:ilvl w:val="1"/>
          <w:numId w:val="19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Czuwa nad prawid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owo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pracy Cz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onk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 Komisji Egzaminacyjnej.</w:t>
      </w:r>
    </w:p>
    <w:p>
      <w:pPr>
        <w:pStyle w:val="List Paragraph"/>
        <w:numPr>
          <w:ilvl w:val="1"/>
          <w:numId w:val="19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Rozstrzyga kwestie powsta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e w czasie egzaminu.</w:t>
      </w:r>
    </w:p>
    <w:p>
      <w:pPr>
        <w:pStyle w:val="List Paragraph"/>
        <w:numPr>
          <w:ilvl w:val="1"/>
          <w:numId w:val="19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  <w:lang w:val="da-DK"/>
        </w:rPr>
      </w:pPr>
      <w:r>
        <w:rPr>
          <w:rFonts w:ascii="Trebuchet MS" w:hAnsi="Trebuchet MS"/>
          <w:sz w:val="20"/>
          <w:szCs w:val="20"/>
          <w:rtl w:val="0"/>
          <w:lang w:val="da-DK"/>
        </w:rPr>
        <w:t>Og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asza wyniki egzaminu.</w:t>
      </w:r>
    </w:p>
    <w:p>
      <w:pPr>
        <w:pStyle w:val="List Paragraph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Do zada</w:t>
      </w:r>
      <w:r>
        <w:rPr>
          <w:rFonts w:ascii="Trebuchet MS" w:hAnsi="Trebuchet MS" w:hint="default"/>
          <w:sz w:val="20"/>
          <w:szCs w:val="20"/>
          <w:rtl w:val="0"/>
        </w:rPr>
        <w:t xml:space="preserve">ń </w:t>
      </w:r>
      <w:r>
        <w:rPr>
          <w:rFonts w:ascii="Trebuchet MS" w:hAnsi="Trebuchet MS"/>
          <w:sz w:val="20"/>
          <w:szCs w:val="20"/>
          <w:rtl w:val="0"/>
        </w:rPr>
        <w:t>Cz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onk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 xml:space="preserve">w Komisji Egzaminacyjnej </w:t>
      </w:r>
      <w:r>
        <w:rPr>
          <w:rFonts w:ascii="Trebuchet MS" w:hAnsi="Trebuchet MS"/>
          <w:sz w:val="20"/>
          <w:szCs w:val="20"/>
          <w:rtl w:val="0"/>
        </w:rPr>
        <w:t>(Egzaminator</w:t>
      </w:r>
      <w:r>
        <w:rPr>
          <w:rFonts w:ascii="Trebuchet MS" w:hAnsi="Trebuchet MS" w:hint="default"/>
          <w:sz w:val="20"/>
          <w:szCs w:val="20"/>
          <w:rtl w:val="0"/>
        </w:rPr>
        <w:t>ó</w:t>
      </w:r>
      <w:r>
        <w:rPr>
          <w:rFonts w:ascii="Trebuchet MS" w:hAnsi="Trebuchet MS"/>
          <w:sz w:val="20"/>
          <w:szCs w:val="20"/>
          <w:rtl w:val="0"/>
        </w:rPr>
        <w:t xml:space="preserve">w) </w:t>
      </w:r>
      <w:r>
        <w:rPr>
          <w:rFonts w:ascii="Trebuchet MS" w:hAnsi="Trebuchet MS"/>
          <w:sz w:val="20"/>
          <w:szCs w:val="20"/>
          <w:rtl w:val="0"/>
          <w:lang w:val="it-IT"/>
        </w:rPr>
        <w:t>nale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y:</w:t>
      </w:r>
    </w:p>
    <w:p>
      <w:pPr>
        <w:pStyle w:val="List Paragraph"/>
        <w:numPr>
          <w:ilvl w:val="1"/>
          <w:numId w:val="21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Zapoznanie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z dokumentacj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egzaminacyjn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oraz jej prowadzenie.</w:t>
      </w:r>
    </w:p>
    <w:p>
      <w:pPr>
        <w:pStyle w:val="List Paragraph"/>
        <w:numPr>
          <w:ilvl w:val="1"/>
          <w:numId w:val="21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P</w:t>
      </w:r>
      <w:r>
        <w:rPr>
          <w:rFonts w:ascii="Trebuchet MS" w:hAnsi="Trebuchet MS"/>
          <w:sz w:val="20"/>
          <w:szCs w:val="20"/>
          <w:rtl w:val="0"/>
        </w:rPr>
        <w:t>rzygotowan</w:t>
      </w:r>
      <w:r>
        <w:rPr>
          <w:rFonts w:ascii="Trebuchet MS" w:hAnsi="Trebuchet MS"/>
          <w:sz w:val="20"/>
          <w:szCs w:val="20"/>
          <w:rtl w:val="0"/>
        </w:rPr>
        <w:t xml:space="preserve">ie </w:t>
      </w:r>
      <w:r>
        <w:rPr>
          <w:rFonts w:ascii="Trebuchet MS" w:hAnsi="Trebuchet MS"/>
          <w:sz w:val="20"/>
          <w:szCs w:val="20"/>
          <w:rtl w:val="0"/>
        </w:rPr>
        <w:t>stacji egzaminacyjnych</w:t>
      </w:r>
      <w:r>
        <w:rPr>
          <w:rFonts w:ascii="Trebuchet MS" w:hAnsi="Trebuchet MS"/>
          <w:sz w:val="20"/>
          <w:szCs w:val="20"/>
          <w:rtl w:val="0"/>
        </w:rPr>
        <w:t xml:space="preserve"> dla kolejnych zdaj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cych zgodnie ze scenariuszem stacji.</w:t>
      </w:r>
    </w:p>
    <w:p>
      <w:pPr>
        <w:pStyle w:val="List Paragraph"/>
        <w:numPr>
          <w:ilvl w:val="1"/>
          <w:numId w:val="21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Czuwanie nad prawid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owym przebiegiem egzaminu.</w:t>
      </w:r>
    </w:p>
    <w:p>
      <w:pPr>
        <w:pStyle w:val="List Paragraph"/>
        <w:numPr>
          <w:ilvl w:val="1"/>
          <w:numId w:val="21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Ocenianie wykonania zada</w:t>
      </w:r>
      <w:r>
        <w:rPr>
          <w:rFonts w:ascii="Trebuchet MS" w:hAnsi="Trebuchet MS" w:hint="default"/>
          <w:sz w:val="20"/>
          <w:szCs w:val="20"/>
          <w:rtl w:val="0"/>
        </w:rPr>
        <w:t xml:space="preserve">ń </w:t>
      </w:r>
      <w:r>
        <w:rPr>
          <w:rFonts w:ascii="Trebuchet MS" w:hAnsi="Trebuchet MS"/>
          <w:sz w:val="20"/>
          <w:szCs w:val="20"/>
          <w:rtl w:val="0"/>
        </w:rPr>
        <w:t>egzaminacyjnych przez zdaj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cego studenta zgodnie z ustalonymi kryteriami oceniania.</w:t>
      </w:r>
    </w:p>
    <w:p>
      <w:pPr>
        <w:pStyle w:val="List Paragraph"/>
        <w:numPr>
          <w:ilvl w:val="1"/>
          <w:numId w:val="21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Wsp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lne z Przewodnicz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cym Komisji Egzaminacyjnej (Koordynatorem) rozstrzyganie kwestii powsta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ych w czasie egzaminu.</w:t>
      </w:r>
    </w:p>
    <w:p>
      <w:pPr>
        <w:pStyle w:val="List Paragraph"/>
        <w:bidi w:val="0"/>
        <w:ind w:left="0" w:right="0" w:firstLine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§ </w:t>
      </w:r>
      <w:r>
        <w:rPr>
          <w:rFonts w:ascii="Trebuchet MS" w:hAnsi="Trebuchet MS"/>
          <w:sz w:val="20"/>
          <w:szCs w:val="20"/>
          <w:rtl w:val="0"/>
        </w:rPr>
        <w:t>9</w:t>
      </w:r>
    </w:p>
    <w:p>
      <w:pPr>
        <w:pStyle w:val="Normal.0"/>
        <w:ind w:left="655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Za merytoryczn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stron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stacji, sprawdzane umiej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tno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 i kompetencje zawodowe studenta odpowiadaj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Kierownicy przedmiot</w:t>
      </w:r>
      <w:r>
        <w:rPr>
          <w:rFonts w:ascii="Trebuchet MS" w:hAnsi="Trebuchet MS" w:hint="default"/>
          <w:sz w:val="20"/>
          <w:szCs w:val="20"/>
          <w:rtl w:val="0"/>
        </w:rPr>
        <w:t>ó</w:t>
      </w:r>
      <w:r>
        <w:rPr>
          <w:rFonts w:ascii="Trebuchet MS" w:hAnsi="Trebuchet MS"/>
          <w:sz w:val="20"/>
          <w:szCs w:val="20"/>
          <w:rtl w:val="0"/>
        </w:rPr>
        <w:t>w i autorzy stacji. Sprawdzane kompetencje okre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lone s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w odpowiednim sylabusie przedmiotu wskazanym przez autora stacji.</w:t>
      </w: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§ </w:t>
      </w:r>
      <w:r>
        <w:rPr>
          <w:rFonts w:ascii="Trebuchet MS" w:hAnsi="Trebuchet MS"/>
          <w:sz w:val="20"/>
          <w:szCs w:val="20"/>
          <w:rtl w:val="0"/>
        </w:rPr>
        <w:t>10</w:t>
      </w:r>
    </w:p>
    <w:p>
      <w:pPr>
        <w:pStyle w:val="Normal.0"/>
        <w:ind w:left="720" w:firstLine="0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ind w:left="720" w:firstLin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Organizacja i przebieg egzaminu praktycznego metod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de-DE"/>
        </w:rPr>
        <w:t>OSCE w Oddziale Stomatologicznym Wydzia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sz w:val="20"/>
          <w:szCs w:val="20"/>
          <w:rtl w:val="0"/>
          <w:lang w:val="de-DE"/>
        </w:rPr>
        <w:t>u Lekarskiego: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Na egzamin studenci zg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aszaj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60 minut przed ustalonym terminem rozpocz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cia, zgodnie z otrzymanym harmonogramem. Sp</w:t>
      </w:r>
      <w:r>
        <w:rPr>
          <w:rFonts w:ascii="Trebuchet MS" w:hAnsi="Trebuchet MS" w:hint="default"/>
          <w:sz w:val="20"/>
          <w:szCs w:val="20"/>
          <w:rtl w:val="0"/>
        </w:rPr>
        <w:t>óź</w:t>
      </w:r>
      <w:r>
        <w:rPr>
          <w:rFonts w:ascii="Trebuchet MS" w:hAnsi="Trebuchet MS"/>
          <w:sz w:val="20"/>
          <w:szCs w:val="20"/>
          <w:rtl w:val="0"/>
        </w:rPr>
        <w:t>nienie uniemo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liwia przyst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pienie do egzaminu.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Na egzamin studenci zg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aszaj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w stroju medycznym oraz z identyfikatorem umieszczonym na fartuchu oraz legitymacj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studenck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. Identyfikator powinien zawiera</w:t>
      </w:r>
      <w:r>
        <w:rPr>
          <w:rFonts w:ascii="Trebuchet MS" w:hAnsi="Trebuchet MS" w:hint="default"/>
          <w:sz w:val="20"/>
          <w:szCs w:val="20"/>
          <w:rtl w:val="0"/>
        </w:rPr>
        <w:t xml:space="preserve">ć </w:t>
      </w:r>
      <w:r>
        <w:rPr>
          <w:rFonts w:ascii="Trebuchet MS" w:hAnsi="Trebuchet MS"/>
          <w:sz w:val="20"/>
          <w:szCs w:val="20"/>
          <w:rtl w:val="0"/>
        </w:rPr>
        <w:t>czytelne imi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i nazwisko studenta. Brak regulaminowego umundurowania oraz identyfikatora i legitymacji uniemo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liwia przyst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pienie do egzaminu.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Poszczeg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lne umiej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tno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 studenta oceniane s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w ramach sze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ciu stacji. Na ka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dej stacji student otrzymuje zadanie do wykonania. Wszyscy studenci w danym dniu wykonuj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zadania w tym samym przedziale czasowym. Czynno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 oceniane s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en-US"/>
        </w:rPr>
        <w:t>wed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ug ustalonych kryteri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 oceny. Jednocze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nie do egzaminu przyst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puje maksymalnie 60 student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 w danej zmianie.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Na danej stacji mo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e znajdowa</w:t>
      </w:r>
      <w:r>
        <w:rPr>
          <w:rFonts w:ascii="Trebuchet MS" w:hAnsi="Trebuchet MS" w:hint="default"/>
          <w:sz w:val="20"/>
          <w:szCs w:val="20"/>
          <w:rtl w:val="0"/>
        </w:rPr>
        <w:t xml:space="preserve">ć </w:t>
      </w:r>
      <w:r>
        <w:rPr>
          <w:rFonts w:ascii="Trebuchet MS" w:hAnsi="Trebuchet MS"/>
          <w:sz w:val="20"/>
          <w:szCs w:val="20"/>
          <w:rtl w:val="0"/>
        </w:rPr>
        <w:t>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tylko jeden student zdaj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 egzamin oraz egzaminator. Gdy zadanie tego wymaga obecni s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r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wnie</w:t>
      </w:r>
      <w:r>
        <w:rPr>
          <w:rFonts w:ascii="Trebuchet MS" w:hAnsi="Trebuchet MS" w:hint="default"/>
          <w:sz w:val="20"/>
          <w:szCs w:val="20"/>
          <w:rtl w:val="0"/>
        </w:rPr>
        <w:t xml:space="preserve">ż </w:t>
      </w:r>
      <w:r>
        <w:rPr>
          <w:rFonts w:ascii="Trebuchet MS" w:hAnsi="Trebuchet MS"/>
          <w:sz w:val="20"/>
          <w:szCs w:val="20"/>
          <w:rtl w:val="0"/>
        </w:rPr>
        <w:t>pacjent symulowany i/lub asystent techniczny.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Student wchodzi i opuszcza stacj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egzaminacyjn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na polecenie egzaminatora/sygna</w:t>
      </w:r>
      <w:r>
        <w:rPr>
          <w:rFonts w:ascii="Trebuchet MS" w:hAnsi="Trebuchet MS" w:hint="default"/>
          <w:sz w:val="20"/>
          <w:szCs w:val="20"/>
          <w:rtl w:val="0"/>
        </w:rPr>
        <w:t xml:space="preserve">ł </w:t>
      </w:r>
      <w:r>
        <w:rPr>
          <w:rFonts w:ascii="Trebuchet MS" w:hAnsi="Trebuchet MS"/>
          <w:sz w:val="20"/>
          <w:szCs w:val="20"/>
          <w:rtl w:val="0"/>
        </w:rPr>
        <w:t>d</w:t>
      </w:r>
      <w:r>
        <w:rPr>
          <w:rFonts w:ascii="Trebuchet MS" w:hAnsi="Trebuchet MS" w:hint="default"/>
          <w:sz w:val="20"/>
          <w:szCs w:val="20"/>
          <w:rtl w:val="0"/>
        </w:rPr>
        <w:t>ź</w:t>
      </w:r>
      <w:r>
        <w:rPr>
          <w:rFonts w:ascii="Trebuchet MS" w:hAnsi="Trebuchet MS"/>
          <w:sz w:val="20"/>
          <w:szCs w:val="20"/>
          <w:rtl w:val="0"/>
        </w:rPr>
        <w:t>wi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kowy oraz stosuje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do polece</w:t>
      </w:r>
      <w:r>
        <w:rPr>
          <w:rFonts w:ascii="Trebuchet MS" w:hAnsi="Trebuchet MS" w:hint="default"/>
          <w:sz w:val="20"/>
          <w:szCs w:val="20"/>
          <w:rtl w:val="0"/>
        </w:rPr>
        <w:t xml:space="preserve">ń </w:t>
      </w:r>
      <w:r>
        <w:rPr>
          <w:rFonts w:ascii="Trebuchet MS" w:hAnsi="Trebuchet MS"/>
          <w:sz w:val="20"/>
          <w:szCs w:val="20"/>
          <w:rtl w:val="0"/>
        </w:rPr>
        <w:t>os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b kieruj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cych ruchem.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Na stacji egzaminacyjnej student otrzymuje w formie pisemnej zadanie, z kt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rym zapoznaje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i przyst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puje do jego wykonania. Czas realizacji zadania wynosi 9 minut.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Do wykonania zadania student wykorzystuje przygotowane na stacji materia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y, sprz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t, manekiny, fantomy oraz (je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eli zadanie tego wymaga) obecno</w:t>
      </w:r>
      <w:r>
        <w:rPr>
          <w:rFonts w:ascii="Trebuchet MS" w:hAnsi="Trebuchet MS" w:hint="default"/>
          <w:sz w:val="20"/>
          <w:szCs w:val="20"/>
          <w:rtl w:val="0"/>
        </w:rPr>
        <w:t xml:space="preserve">ść </w:t>
      </w:r>
      <w:r>
        <w:rPr>
          <w:rFonts w:ascii="Trebuchet MS" w:hAnsi="Trebuchet MS"/>
          <w:sz w:val="20"/>
          <w:szCs w:val="20"/>
          <w:rtl w:val="0"/>
        </w:rPr>
        <w:t>pacjenta symulowanego. O ko</w:t>
      </w:r>
      <w:r>
        <w:rPr>
          <w:rFonts w:ascii="Trebuchet MS" w:hAnsi="Trebuchet MS" w:hint="default"/>
          <w:sz w:val="20"/>
          <w:szCs w:val="20"/>
          <w:rtl w:val="0"/>
        </w:rPr>
        <w:t>ń</w:t>
      </w:r>
      <w:r>
        <w:rPr>
          <w:rFonts w:ascii="Trebuchet MS" w:hAnsi="Trebuchet MS"/>
          <w:sz w:val="20"/>
          <w:szCs w:val="20"/>
          <w:rtl w:val="0"/>
        </w:rPr>
        <w:t>cz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cym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czasie na stacji informuje sygna</w:t>
      </w:r>
      <w:r>
        <w:rPr>
          <w:rFonts w:ascii="Trebuchet MS" w:hAnsi="Trebuchet MS" w:hint="default"/>
          <w:sz w:val="20"/>
          <w:szCs w:val="20"/>
          <w:rtl w:val="0"/>
        </w:rPr>
        <w:t xml:space="preserve">ł </w:t>
      </w:r>
      <w:r>
        <w:rPr>
          <w:rFonts w:ascii="Trebuchet MS" w:hAnsi="Trebuchet MS"/>
          <w:sz w:val="20"/>
          <w:szCs w:val="20"/>
          <w:rtl w:val="0"/>
        </w:rPr>
        <w:t>d</w:t>
      </w:r>
      <w:r>
        <w:rPr>
          <w:rFonts w:ascii="Trebuchet MS" w:hAnsi="Trebuchet MS" w:hint="default"/>
          <w:sz w:val="20"/>
          <w:szCs w:val="20"/>
          <w:rtl w:val="0"/>
        </w:rPr>
        <w:t>ź</w:t>
      </w:r>
      <w:r>
        <w:rPr>
          <w:rFonts w:ascii="Trebuchet MS" w:hAnsi="Trebuchet MS"/>
          <w:sz w:val="20"/>
          <w:szCs w:val="20"/>
          <w:rtl w:val="0"/>
        </w:rPr>
        <w:t>wi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kowy. Sygna</w:t>
      </w:r>
      <w:r>
        <w:rPr>
          <w:rFonts w:ascii="Trebuchet MS" w:hAnsi="Trebuchet MS" w:hint="default"/>
          <w:sz w:val="20"/>
          <w:szCs w:val="20"/>
          <w:rtl w:val="0"/>
        </w:rPr>
        <w:t xml:space="preserve">ł </w:t>
      </w:r>
      <w:r>
        <w:rPr>
          <w:rFonts w:ascii="Trebuchet MS" w:hAnsi="Trebuchet MS"/>
          <w:sz w:val="20"/>
          <w:szCs w:val="20"/>
          <w:rtl w:val="0"/>
        </w:rPr>
        <w:t>d</w:t>
      </w:r>
      <w:r>
        <w:rPr>
          <w:rFonts w:ascii="Trebuchet MS" w:hAnsi="Trebuchet MS" w:hint="default"/>
          <w:sz w:val="20"/>
          <w:szCs w:val="20"/>
          <w:rtl w:val="0"/>
        </w:rPr>
        <w:t>ź</w:t>
      </w:r>
      <w:r>
        <w:rPr>
          <w:rFonts w:ascii="Trebuchet MS" w:hAnsi="Trebuchet MS"/>
          <w:sz w:val="20"/>
          <w:szCs w:val="20"/>
          <w:rtl w:val="0"/>
        </w:rPr>
        <w:t>wi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 xml:space="preserve">kowy oznacza, 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  <w:lang w:val="nl-NL"/>
        </w:rPr>
        <w:t>e student bezzw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ocznie opuszcza stanowisko i przechodzi do kolejnej stacji. Nie ma mo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liwo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 wykonania zadania w czasie d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u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szym.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Egzaminator obserwuje czynno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 studenta, notuj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 ich wykonanie zgodnie z kryteriami zawartymi w arkuszu oceny. Egzaminatorowi nie wolno zada</w:t>
      </w:r>
      <w:r>
        <w:rPr>
          <w:rFonts w:ascii="Trebuchet MS" w:hAnsi="Trebuchet MS" w:hint="default"/>
          <w:sz w:val="20"/>
          <w:szCs w:val="20"/>
          <w:rtl w:val="0"/>
        </w:rPr>
        <w:t>ć ż</w:t>
      </w:r>
      <w:r>
        <w:rPr>
          <w:rFonts w:ascii="Trebuchet MS" w:hAnsi="Trebuchet MS"/>
          <w:sz w:val="20"/>
          <w:szCs w:val="20"/>
          <w:rtl w:val="0"/>
        </w:rPr>
        <w:t>adnego pytania dotycz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cego zadania. Egzaminator nie komentuje wykonywanych czynno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 xml:space="preserve">ci przez studenta i nie informuje studenta o uzyskanym wyniku. 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Po opuszczeniu stacji egzaminacyjnej studenci udaj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na nast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pne stanowisko zgodnie z ustalonym kierunkiem. Na przej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cie pomi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dzy stacjami przeznaczono maksymalnie 1 minut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.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Studenci nie mog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komunikowa</w:t>
      </w:r>
      <w:r>
        <w:rPr>
          <w:rFonts w:ascii="Trebuchet MS" w:hAnsi="Trebuchet MS" w:hint="default"/>
          <w:sz w:val="20"/>
          <w:szCs w:val="20"/>
          <w:rtl w:val="0"/>
        </w:rPr>
        <w:t xml:space="preserve">ć </w:t>
      </w:r>
      <w:r>
        <w:rPr>
          <w:rFonts w:ascii="Trebuchet MS" w:hAnsi="Trebuchet MS"/>
          <w:sz w:val="20"/>
          <w:szCs w:val="20"/>
          <w:rtl w:val="0"/>
        </w:rPr>
        <w:t>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ze sob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przed i w trakcie egzaminu oraz w inny spos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b zak</w:t>
      </w:r>
      <w:r>
        <w:rPr>
          <w:rFonts w:ascii="Trebuchet MS" w:hAnsi="Trebuchet MS" w:hint="default"/>
          <w:sz w:val="20"/>
          <w:szCs w:val="20"/>
          <w:rtl w:val="0"/>
        </w:rPr>
        <w:t>łó</w:t>
      </w:r>
      <w:r>
        <w:rPr>
          <w:rFonts w:ascii="Trebuchet MS" w:hAnsi="Trebuchet MS"/>
          <w:sz w:val="20"/>
          <w:szCs w:val="20"/>
          <w:rtl w:val="0"/>
        </w:rPr>
        <w:t>ca</w:t>
      </w:r>
      <w:r>
        <w:rPr>
          <w:rFonts w:ascii="Trebuchet MS" w:hAnsi="Trebuchet MS" w:hint="default"/>
          <w:sz w:val="20"/>
          <w:szCs w:val="20"/>
          <w:rtl w:val="0"/>
        </w:rPr>
        <w:t xml:space="preserve">ć </w:t>
      </w:r>
      <w:r>
        <w:rPr>
          <w:rFonts w:ascii="Trebuchet MS" w:hAnsi="Trebuchet MS"/>
          <w:sz w:val="20"/>
          <w:szCs w:val="20"/>
          <w:rtl w:val="0"/>
        </w:rPr>
        <w:t>jego przebiegu (poprzez stosowanie np. telefon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 kom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rkowych, notatek itp.)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Trebuchet MS" w:hAnsi="Trebuchet MS" w:hint="default"/>
          <w:sz w:val="20"/>
          <w:szCs w:val="20"/>
          <w:rtl w:val="0"/>
        </w:rPr>
      </w:pPr>
      <w:r>
        <w:rPr>
          <w:rFonts w:ascii="Trebuchet MS" w:hAnsi="Trebuchet MS" w:hint="default"/>
          <w:sz w:val="20"/>
          <w:szCs w:val="20"/>
          <w:rtl w:val="0"/>
        </w:rPr>
        <w:t>Łą</w:t>
      </w:r>
      <w:r>
        <w:rPr>
          <w:rFonts w:ascii="Trebuchet MS" w:hAnsi="Trebuchet MS"/>
          <w:sz w:val="20"/>
          <w:szCs w:val="20"/>
          <w:rtl w:val="0"/>
        </w:rPr>
        <w:t>cznie egzamin trwa 60 minut. Na wykonanie zadania przeznacza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9 minut, przemieszczenie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pomi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dzy stacjami 1 minuta.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W trakcie egzaminu mo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e by</w:t>
      </w:r>
      <w:r>
        <w:rPr>
          <w:rFonts w:ascii="Trebuchet MS" w:hAnsi="Trebuchet MS" w:hint="default"/>
          <w:sz w:val="20"/>
          <w:szCs w:val="20"/>
          <w:rtl w:val="0"/>
        </w:rPr>
        <w:t xml:space="preserve">ć </w:t>
      </w:r>
      <w:r>
        <w:rPr>
          <w:rFonts w:ascii="Trebuchet MS" w:hAnsi="Trebuchet MS"/>
          <w:sz w:val="20"/>
          <w:szCs w:val="20"/>
          <w:rtl w:val="0"/>
        </w:rPr>
        <w:t>wykorzystywany sprz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t multimedialny dostarczony przez organizatora. W takim przypadku studenci otrzymuj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tablety, na kt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rych wy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wietlane s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tre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 zada</w:t>
      </w:r>
      <w:r>
        <w:rPr>
          <w:rFonts w:ascii="Trebuchet MS" w:hAnsi="Trebuchet MS" w:hint="default"/>
          <w:sz w:val="20"/>
          <w:szCs w:val="20"/>
          <w:rtl w:val="0"/>
        </w:rPr>
        <w:t xml:space="preserve">ń </w:t>
      </w:r>
      <w:r>
        <w:rPr>
          <w:rFonts w:ascii="Trebuchet MS" w:hAnsi="Trebuchet MS"/>
          <w:sz w:val="20"/>
          <w:szCs w:val="20"/>
          <w:rtl w:val="0"/>
        </w:rPr>
        <w:t>na poszczeg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lnych stanowiskach.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Wykonanie zadania na ka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dej stacji punktowane jest zgodnie z wcze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niej przygotowanymi kryteriami zawartymi w arkuszu oceny. Egzamin uznaje 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za zaliczony, gdy student otrzymuje co najmniej 50% punkt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 z ka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dej stacji oraz co najmniej 50%+1 punkt z ca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 xml:space="preserve">ego egzaminu. 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Wynik egzaminu zostanie og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oszony w najkr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tszym mo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liwym czasie na stronie oddzia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 xml:space="preserve">u. </w:t>
      </w:r>
    </w:p>
    <w:p>
      <w:pPr>
        <w:pStyle w:val="List Paragraph"/>
        <w:ind w:left="1080" w:firstLine="0"/>
        <w:jc w:val="both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24"/>
        </w:numPr>
        <w:bidi w:val="0"/>
        <w:ind w:right="0"/>
        <w:jc w:val="both"/>
        <w:rPr>
          <w:rFonts w:ascii="Trebuchet MS" w:hAnsi="Trebuchet MS"/>
          <w:b w:val="1"/>
          <w:bCs w:val="1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>Postanowienia ko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ń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cowe</w:t>
      </w:r>
    </w:p>
    <w:p>
      <w:pPr>
        <w:pStyle w:val="List Paragraph"/>
        <w:ind w:left="1080" w:firstLine="0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§ </w:t>
      </w:r>
      <w:r>
        <w:rPr>
          <w:rFonts w:ascii="Trebuchet MS" w:hAnsi="Trebuchet MS"/>
          <w:sz w:val="20"/>
          <w:szCs w:val="20"/>
          <w:rtl w:val="0"/>
        </w:rPr>
        <w:t>11</w:t>
      </w:r>
    </w:p>
    <w:p>
      <w:pPr>
        <w:pStyle w:val="List Paragraph"/>
        <w:ind w:left="1080" w:firstLine="0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List Paragraph"/>
        <w:ind w:left="1080" w:firstLin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Studentom, kt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rzy z przyczyn losowych nie przyst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pili do egzaminu, przerwali egzamin lub nie zdali egzaminu w pierwszym terminie, nie przys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uguje poprawa.</w:t>
      </w:r>
    </w:p>
    <w:p>
      <w:pPr>
        <w:pStyle w:val="List Paragraph"/>
        <w:ind w:left="1080" w:firstLine="0"/>
        <w:jc w:val="right"/>
        <w:rPr>
          <w:rFonts w:ascii="Trebuchet MS" w:cs="Trebuchet MS" w:hAnsi="Trebuchet MS" w:eastAsia="Trebuchet MS"/>
          <w:i w:val="1"/>
          <w:iCs w:val="1"/>
          <w:sz w:val="20"/>
          <w:szCs w:val="20"/>
        </w:rPr>
      </w:pPr>
      <w:r>
        <w:rPr>
          <w:rFonts w:ascii="Trebuchet MS" w:hAnsi="Trebuchet MS"/>
          <w:i w:val="1"/>
          <w:iCs w:val="1"/>
          <w:sz w:val="20"/>
          <w:szCs w:val="20"/>
          <w:rtl w:val="0"/>
        </w:rPr>
        <w:t>Opracowanie</w:t>
      </w:r>
    </w:p>
    <w:p>
      <w:pPr>
        <w:pStyle w:val="List Paragraph"/>
        <w:ind w:left="0" w:firstLine="0"/>
        <w:jc w:val="right"/>
        <w:rPr>
          <w:rFonts w:ascii="Trebuchet MS" w:cs="Trebuchet MS" w:hAnsi="Trebuchet MS" w:eastAsia="Trebuchet MS"/>
          <w:i w:val="1"/>
          <w:iCs w:val="1"/>
          <w:sz w:val="20"/>
          <w:szCs w:val="20"/>
        </w:rPr>
      </w:pPr>
      <w:r>
        <w:rPr>
          <w:rFonts w:ascii="Trebuchet MS" w:hAnsi="Trebuchet MS"/>
          <w:i w:val="1"/>
          <w:iCs w:val="1"/>
          <w:sz w:val="20"/>
          <w:szCs w:val="20"/>
          <w:rtl w:val="0"/>
        </w:rPr>
        <w:t>dr n. med. Aleksandra Palaty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ń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ska - Ulatowska</w:t>
      </w:r>
    </w:p>
    <w:p>
      <w:pPr>
        <w:pStyle w:val="List Paragraph"/>
        <w:ind w:left="0" w:firstLine="0"/>
        <w:jc w:val="right"/>
      </w:pPr>
      <w:r>
        <w:rPr>
          <w:rFonts w:ascii="Trebuchet MS" w:hAnsi="Trebuchet MS"/>
          <w:i w:val="1"/>
          <w:iCs w:val="1"/>
          <w:sz w:val="20"/>
          <w:szCs w:val="20"/>
          <w:rtl w:val="0"/>
        </w:rPr>
        <w:t>dr n. med. Katarzyna G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ra</w:t>
      </w:r>
      <w:r>
        <w:rPr>
          <w:rFonts w:ascii="Trebuchet MS" w:cs="Trebuchet MS" w:hAnsi="Trebuchet MS" w:eastAsia="Trebuchet MS"/>
          <w:sz w:val="20"/>
          <w:szCs w:val="20"/>
        </w:rPr>
      </w:r>
    </w:p>
    <w:sectPr>
      <w:type w:val="continuous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nothing"/>
      <w:lvlText w:val="%1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1363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</w:tabs>
        <w:ind w:left="1930" w:hanging="1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1363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</w:tabs>
        <w:ind w:left="2650" w:hanging="1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1363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</w:tabs>
        <w:ind w:left="4160" w:hanging="20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1363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</w:tabs>
        <w:ind w:left="4880" w:hanging="20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1363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</w:tabs>
        <w:ind w:left="5600" w:hanging="20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1363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</w:tabs>
        <w:ind w:left="6320" w:hanging="20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1363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</w:tabs>
        <w:ind w:left="7040" w:hanging="20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1363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</w:tabs>
        <w:ind w:left="7760" w:hanging="20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1363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</w:tabs>
        <w:ind w:left="8480" w:hanging="20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nothing"/>
      <w:lvlText w:val="%1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34"/>
          <w:tab w:val="left" w:pos="1160"/>
          <w:tab w:val="left" w:pos="1180"/>
          <w:tab w:val="left" w:pos="1200"/>
          <w:tab w:val="left" w:pos="1220"/>
          <w:tab w:val="left" w:pos="12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</w:tabs>
        <w:ind w:left="148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34"/>
          <w:tab w:val="left" w:pos="1160"/>
          <w:tab w:val="left" w:pos="1180"/>
          <w:tab w:val="left" w:pos="1200"/>
          <w:tab w:val="left" w:pos="1220"/>
          <w:tab w:val="left" w:pos="12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</w:tabs>
        <w:ind w:left="244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34"/>
          <w:tab w:val="left" w:pos="1160"/>
          <w:tab w:val="left" w:pos="1180"/>
          <w:tab w:val="left" w:pos="1200"/>
          <w:tab w:val="left" w:pos="1220"/>
          <w:tab w:val="left" w:pos="12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</w:tabs>
        <w:ind w:left="3163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34"/>
          <w:tab w:val="left" w:pos="1160"/>
          <w:tab w:val="left" w:pos="1180"/>
          <w:tab w:val="left" w:pos="1200"/>
          <w:tab w:val="left" w:pos="1220"/>
          <w:tab w:val="left" w:pos="12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</w:tabs>
        <w:ind w:left="388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34"/>
          <w:tab w:val="left" w:pos="1160"/>
          <w:tab w:val="left" w:pos="1180"/>
          <w:tab w:val="left" w:pos="1200"/>
          <w:tab w:val="left" w:pos="1220"/>
          <w:tab w:val="left" w:pos="12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</w:tabs>
        <w:ind w:left="460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34"/>
          <w:tab w:val="left" w:pos="1160"/>
          <w:tab w:val="left" w:pos="1180"/>
          <w:tab w:val="left" w:pos="1200"/>
          <w:tab w:val="left" w:pos="1220"/>
          <w:tab w:val="left" w:pos="12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</w:tabs>
        <w:ind w:left="5323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34"/>
          <w:tab w:val="left" w:pos="1160"/>
          <w:tab w:val="left" w:pos="1180"/>
          <w:tab w:val="left" w:pos="1200"/>
          <w:tab w:val="left" w:pos="1220"/>
          <w:tab w:val="left" w:pos="12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</w:tabs>
        <w:ind w:left="604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34"/>
          <w:tab w:val="left" w:pos="1160"/>
          <w:tab w:val="left" w:pos="1180"/>
          <w:tab w:val="left" w:pos="1200"/>
          <w:tab w:val="left" w:pos="1220"/>
          <w:tab w:val="left" w:pos="12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</w:tabs>
        <w:ind w:left="676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34"/>
          <w:tab w:val="left" w:pos="1160"/>
          <w:tab w:val="left" w:pos="1180"/>
          <w:tab w:val="left" w:pos="1200"/>
          <w:tab w:val="left" w:pos="1220"/>
          <w:tab w:val="left" w:pos="12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</w:tabs>
        <w:ind w:left="7483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8"/>
  </w:abstractNum>
  <w:abstractNum w:abstractNumId="11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Punktory"/>
  </w:abstractNum>
  <w:abstractNum w:abstractNumId="1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0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6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7"/>
  </w:abstractNum>
  <w:abstractNum w:abstractNumId="15">
    <w:multiLevelType w:val="hybridMultilevel"/>
    <w:styleLink w:val="Zaimportowany styl 7"/>
    <w:lvl w:ilvl="0">
      <w:start w:val="1"/>
      <w:numFmt w:val="bullet"/>
      <w:suff w:val="tab"/>
      <w:lvlText w:val="•"/>
      <w:lvlJc w:val="left"/>
      <w:pPr>
        <w:ind w:left="250" w:hanging="2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5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9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1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2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4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6"/>
  </w:abstractNum>
  <w:abstractNum w:abstractNumId="17">
    <w:multiLevelType w:val="hybridMultilevel"/>
    <w:styleLink w:val="Zaimportowany styl 6"/>
    <w:lvl w:ilvl="0">
      <w:start w:val="1"/>
      <w:numFmt w:val="bullet"/>
      <w:suff w:val="tab"/>
      <w:lvlText w:val="·"/>
      <w:lvlJc w:val="left"/>
      <w:pPr>
        <w:ind w:left="2770" w:hanging="2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9"/>
  </w:abstractNum>
  <w:abstractNum w:abstractNumId="19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</w:tabs>
          <w:ind w:left="148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</w:tabs>
          <w:ind w:left="2443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</w:tabs>
          <w:ind w:left="3163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</w:tabs>
          <w:ind w:left="3883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</w:tabs>
          <w:ind w:left="4603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</w:tabs>
          <w:ind w:left="5323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</w:tabs>
          <w:ind w:left="6043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</w:tabs>
          <w:ind w:left="6763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</w:tabs>
          <w:ind w:left="7483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</w:lvlOverride>
  </w:num>
  <w:num w:numId="7">
    <w:abstractNumId w:val="5"/>
  </w:num>
  <w:num w:numId="8">
    <w:abstractNumId w:val="4"/>
  </w:num>
  <w:num w:numId="9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0"/>
    <w:lvlOverride w:ilvl="0">
      <w:startOverride w:val="4"/>
      <w:lvl w:ilvl="0">
        <w:start w:val="4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0"/>
      </w:numPr>
    </w:pPr>
  </w:style>
  <w:style w:type="numbering" w:styleId="Zaimportowany styl 5">
    <w:name w:val="Zaimportowany styl 5"/>
    <w:pPr>
      <w:numPr>
        <w:numId w:val="12"/>
      </w:numPr>
    </w:pPr>
  </w:style>
  <w:style w:type="numbering" w:styleId="Zaimportowany styl 8">
    <w:name w:val="Zaimportowany styl 8"/>
    <w:pPr>
      <w:numPr>
        <w:numId w:val="14"/>
      </w:numPr>
    </w:pPr>
  </w:style>
  <w:style w:type="numbering" w:styleId="Punktory">
    <w:name w:val="Punktory"/>
    <w:pPr>
      <w:numPr>
        <w:numId w:val="16"/>
      </w:numPr>
    </w:pPr>
  </w:style>
  <w:style w:type="numbering" w:styleId="Zaimportowany styl 7">
    <w:name w:val="Zaimportowany styl 7"/>
    <w:pPr>
      <w:numPr>
        <w:numId w:val="18"/>
      </w:numPr>
    </w:pPr>
  </w:style>
  <w:style w:type="numbering" w:styleId="Zaimportowany styl 6">
    <w:name w:val="Zaimportowany styl 6"/>
    <w:pPr>
      <w:numPr>
        <w:numId w:val="20"/>
      </w:numPr>
    </w:pPr>
  </w:style>
  <w:style w:type="numbering" w:styleId="Zaimportowany styl 9">
    <w:name w:val="Zaimportowany styl 9"/>
    <w:pPr>
      <w:numPr>
        <w:numId w:val="2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